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F34CFB" w:rsidP="00F34CFB" w:rsidRDefault="00F34CFB" w14:paraId="027E48E6" w14:textId="77777777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Uchwała nr 2</w:t>
      </w:r>
      <w:r>
        <w:rPr>
          <w:rStyle w:val="eop"/>
          <w:rFonts w:ascii="Arial" w:hAnsi="Arial" w:cs="Arial"/>
          <w:sz w:val="20"/>
          <w:szCs w:val="20"/>
        </w:rPr>
        <w:t> </w:t>
      </w:r>
    </w:p>
    <w:p w:rsidR="00F34CFB" w:rsidP="1A5F266D" w:rsidRDefault="00F34CFB" w14:paraId="41BF6251" w14:textId="0C7E4BB9">
      <w:pPr>
        <w:pStyle w:val="paragraph"/>
        <w:spacing w:before="0" w:beforeAutospacing="off" w:after="0" w:afterAutospacing="off"/>
        <w:jc w:val="center"/>
        <w:textAlignment w:val="baseline"/>
        <w:rPr>
          <w:rFonts w:ascii="Segoe UI" w:hAnsi="Segoe UI" w:cs="Segoe UI"/>
          <w:sz w:val="18"/>
          <w:szCs w:val="18"/>
        </w:rPr>
      </w:pPr>
      <w:r w:rsidRPr="1A5F266D" w:rsidR="0844A98B">
        <w:rPr>
          <w:rStyle w:val="normaltextrun"/>
          <w:rFonts w:ascii="Arial" w:hAnsi="Arial" w:cs="Arial"/>
          <w:b w:val="1"/>
          <w:bCs w:val="1"/>
          <w:sz w:val="20"/>
          <w:szCs w:val="20"/>
        </w:rPr>
        <w:t>Nadz</w:t>
      </w:r>
      <w:r w:rsidRPr="1A5F266D" w:rsidR="00F34CFB">
        <w:rPr>
          <w:rStyle w:val="normaltextrun"/>
          <w:rFonts w:ascii="Arial" w:hAnsi="Arial" w:cs="Arial"/>
          <w:b w:val="1"/>
          <w:bCs w:val="1"/>
          <w:sz w:val="20"/>
          <w:szCs w:val="20"/>
        </w:rPr>
        <w:t>wyczajnego Walnego Zgromadzenia Członków Izby Gospodarki Elektronicznej</w:t>
      </w:r>
      <w:r w:rsidRPr="1A5F266D" w:rsidR="00F34CFB">
        <w:rPr>
          <w:rStyle w:val="eop"/>
          <w:rFonts w:ascii="Arial" w:hAnsi="Arial" w:cs="Arial"/>
          <w:sz w:val="20"/>
          <w:szCs w:val="20"/>
        </w:rPr>
        <w:t> </w:t>
      </w:r>
    </w:p>
    <w:p w:rsidR="00F34CFB" w:rsidP="1A5F266D" w:rsidRDefault="00F34CFB" w14:paraId="662B9132" w14:textId="4ECE39AE">
      <w:pPr>
        <w:pStyle w:val="paragraph"/>
        <w:spacing w:before="0" w:beforeAutospacing="off" w:after="0" w:afterAutospacing="off"/>
        <w:jc w:val="center"/>
        <w:textAlignment w:val="baseline"/>
        <w:rPr>
          <w:rFonts w:ascii="Segoe UI" w:hAnsi="Segoe UI" w:cs="Segoe UI"/>
          <w:sz w:val="18"/>
          <w:szCs w:val="18"/>
        </w:rPr>
      </w:pPr>
      <w:r w:rsidRPr="553B6BDC" w:rsidR="594F363C">
        <w:rPr>
          <w:rStyle w:val="normaltextrun"/>
          <w:rFonts w:ascii="Arial" w:hAnsi="Arial" w:cs="Arial"/>
          <w:b w:val="1"/>
          <w:bCs w:val="1"/>
          <w:sz w:val="20"/>
          <w:szCs w:val="20"/>
        </w:rPr>
        <w:t xml:space="preserve">z siedzibą w Warszawie z dnia </w:t>
      </w:r>
      <w:r w:rsidRPr="553B6BDC" w:rsidR="5CCA7BEA">
        <w:rPr>
          <w:rStyle w:val="normaltextrun"/>
          <w:rFonts w:ascii="Arial" w:hAnsi="Arial" w:cs="Arial"/>
          <w:b w:val="1"/>
          <w:bCs w:val="1"/>
          <w:sz w:val="20"/>
          <w:szCs w:val="20"/>
        </w:rPr>
        <w:t>1</w:t>
      </w:r>
      <w:r w:rsidRPr="553B6BDC" w:rsidR="18790A5D">
        <w:rPr>
          <w:rStyle w:val="normaltextrun"/>
          <w:rFonts w:ascii="Arial" w:hAnsi="Arial" w:cs="Arial"/>
          <w:b w:val="1"/>
          <w:bCs w:val="1"/>
          <w:sz w:val="20"/>
          <w:szCs w:val="20"/>
        </w:rPr>
        <w:t>6 kwiet</w:t>
      </w:r>
      <w:r w:rsidRPr="553B6BDC" w:rsidR="7A7281C1">
        <w:rPr>
          <w:rStyle w:val="normaltextrun"/>
          <w:rFonts w:ascii="Arial" w:hAnsi="Arial" w:cs="Arial"/>
          <w:b w:val="1"/>
          <w:bCs w:val="1"/>
          <w:sz w:val="20"/>
          <w:szCs w:val="20"/>
        </w:rPr>
        <w:t>nia</w:t>
      </w:r>
      <w:r w:rsidRPr="553B6BDC" w:rsidR="594F363C">
        <w:rPr>
          <w:rStyle w:val="normaltextrun"/>
          <w:rFonts w:ascii="Arial" w:hAnsi="Arial" w:cs="Arial"/>
          <w:b w:val="1"/>
          <w:bCs w:val="1"/>
          <w:sz w:val="20"/>
          <w:szCs w:val="20"/>
        </w:rPr>
        <w:t xml:space="preserve"> 202</w:t>
      </w:r>
      <w:r w:rsidRPr="553B6BDC" w:rsidR="0CA7F030">
        <w:rPr>
          <w:rStyle w:val="normaltextrun"/>
          <w:rFonts w:ascii="Arial" w:hAnsi="Arial" w:cs="Arial"/>
          <w:b w:val="1"/>
          <w:bCs w:val="1"/>
          <w:sz w:val="20"/>
          <w:szCs w:val="20"/>
        </w:rPr>
        <w:t>6</w:t>
      </w:r>
      <w:r w:rsidRPr="553B6BDC" w:rsidR="594F363C">
        <w:rPr>
          <w:rStyle w:val="normaltextrun"/>
          <w:rFonts w:ascii="Arial" w:hAnsi="Arial" w:cs="Arial"/>
          <w:b w:val="1"/>
          <w:bCs w:val="1"/>
          <w:sz w:val="20"/>
          <w:szCs w:val="20"/>
        </w:rPr>
        <w:t xml:space="preserve"> roku</w:t>
      </w:r>
      <w:r w:rsidRPr="553B6BDC" w:rsidR="594F363C">
        <w:rPr>
          <w:rStyle w:val="eop"/>
          <w:rFonts w:ascii="Arial" w:hAnsi="Arial" w:cs="Arial"/>
          <w:sz w:val="20"/>
          <w:szCs w:val="20"/>
        </w:rPr>
        <w:t> </w:t>
      </w:r>
    </w:p>
    <w:p w:rsidR="00F34CFB" w:rsidP="00F34CFB" w:rsidRDefault="00F34CFB" w14:paraId="306E1EDB" w14:textId="77777777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w sprawie przyjęcia porządku obrad Walnego Zgromadzenia</w:t>
      </w:r>
      <w:r>
        <w:rPr>
          <w:rStyle w:val="eop"/>
          <w:rFonts w:ascii="Arial" w:hAnsi="Arial" w:cs="Arial"/>
          <w:sz w:val="20"/>
          <w:szCs w:val="20"/>
        </w:rPr>
        <w:t> </w:t>
      </w:r>
    </w:p>
    <w:p w:rsidR="00F34CFB" w:rsidP="00F34CFB" w:rsidRDefault="00F34CFB" w14:paraId="0BA27C6C" w14:textId="7777777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hAnsi="Arial" w:cs="Arial"/>
          <w:sz w:val="20"/>
          <w:szCs w:val="20"/>
        </w:rPr>
        <w:t> </w:t>
      </w:r>
    </w:p>
    <w:p w:rsidR="00F34CFB" w:rsidP="1A5F266D" w:rsidRDefault="00F34CFB" w14:paraId="738BEBEF" w14:textId="35C6E591">
      <w:pPr>
        <w:pStyle w:val="paragraph"/>
        <w:spacing w:before="0" w:beforeAutospacing="off" w:after="0" w:afterAutospacing="off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1A5F266D" w:rsidR="00F34CFB">
        <w:rPr>
          <w:rStyle w:val="normaltextrun"/>
          <w:rFonts w:ascii="Arial" w:hAnsi="Arial" w:cs="Arial"/>
          <w:sz w:val="20"/>
          <w:szCs w:val="20"/>
        </w:rPr>
        <w:t>„</w:t>
      </w:r>
      <w:r w:rsidRPr="1A5F266D" w:rsidR="5C116454">
        <w:rPr>
          <w:rStyle w:val="normaltextrun"/>
          <w:rFonts w:ascii="Arial" w:hAnsi="Arial" w:cs="Arial"/>
          <w:sz w:val="20"/>
          <w:szCs w:val="20"/>
        </w:rPr>
        <w:t>Nadz</w:t>
      </w:r>
      <w:r w:rsidRPr="1A5F266D" w:rsidR="00F34CFB">
        <w:rPr>
          <w:rStyle w:val="normaltextrun"/>
          <w:rFonts w:ascii="Arial" w:hAnsi="Arial" w:cs="Arial"/>
          <w:sz w:val="20"/>
          <w:szCs w:val="20"/>
        </w:rPr>
        <w:t>wyczajne Walne Zgromadzenie Członków Izby Gospodarki Elektronicznej z siedzibą w Warszawie przyjmuje następujący porządek obrad:</w:t>
      </w:r>
      <w:r w:rsidRPr="1A5F266D" w:rsidR="00F34CFB">
        <w:rPr>
          <w:rStyle w:val="eop"/>
          <w:rFonts w:ascii="Arial" w:hAnsi="Arial" w:cs="Arial"/>
          <w:sz w:val="20"/>
          <w:szCs w:val="20"/>
        </w:rPr>
        <w:t> </w:t>
      </w:r>
    </w:p>
    <w:p w:rsidR="00F34CFB" w:rsidP="50EC9744" w:rsidRDefault="00F34CFB" w14:paraId="59E73293" w14:textId="77777777">
      <w:pPr>
        <w:pStyle w:val="paragraph"/>
        <w:numPr>
          <w:ilvl w:val="0"/>
          <w:numId w:val="4"/>
        </w:numPr>
        <w:spacing w:before="0" w:beforeAutospacing="off" w:after="0" w:afterAutospacing="off"/>
        <w:ind w:left="1080" w:firstLine="0"/>
        <w:jc w:val="both"/>
        <w:textAlignment w:val="baseline"/>
        <w:rPr>
          <w:rFonts w:ascii="Arial" w:hAnsi="Arial" w:eastAsia="Arial" w:cs="Arial"/>
          <w:sz w:val="20"/>
          <w:szCs w:val="20"/>
        </w:rPr>
      </w:pPr>
      <w:r w:rsidRPr="50EC9744" w:rsidR="00F34CFB">
        <w:rPr>
          <w:rStyle w:val="normaltextrun"/>
          <w:rFonts w:ascii="Arial" w:hAnsi="Arial" w:eastAsia="Arial" w:cs="Arial"/>
          <w:sz w:val="20"/>
          <w:szCs w:val="20"/>
        </w:rPr>
        <w:t>Otwarcie obrad. </w:t>
      </w:r>
      <w:r w:rsidRPr="50EC9744" w:rsidR="00F34CFB">
        <w:rPr>
          <w:rStyle w:val="eop"/>
          <w:rFonts w:ascii="Arial" w:hAnsi="Arial" w:eastAsia="Arial" w:cs="Arial"/>
          <w:sz w:val="20"/>
          <w:szCs w:val="20"/>
        </w:rPr>
        <w:t> </w:t>
      </w:r>
    </w:p>
    <w:p w:rsidR="00F34CFB" w:rsidP="50EC9744" w:rsidRDefault="00F34CFB" w14:paraId="158C09E5" w14:textId="77777777">
      <w:pPr>
        <w:pStyle w:val="paragraph"/>
        <w:numPr>
          <w:ilvl w:val="0"/>
          <w:numId w:val="5"/>
        </w:numPr>
        <w:spacing w:before="0" w:beforeAutospacing="off" w:after="0" w:afterAutospacing="off"/>
        <w:ind w:left="1080" w:firstLine="0"/>
        <w:jc w:val="both"/>
        <w:textAlignment w:val="baseline"/>
        <w:rPr>
          <w:rFonts w:ascii="Arial" w:hAnsi="Arial" w:eastAsia="Arial" w:cs="Arial"/>
          <w:sz w:val="20"/>
          <w:szCs w:val="20"/>
        </w:rPr>
      </w:pPr>
      <w:r w:rsidRPr="50EC9744" w:rsidR="00F34CFB">
        <w:rPr>
          <w:rStyle w:val="normaltextrun"/>
          <w:rFonts w:ascii="Arial" w:hAnsi="Arial" w:eastAsia="Arial" w:cs="Arial"/>
          <w:sz w:val="20"/>
          <w:szCs w:val="20"/>
        </w:rPr>
        <w:t>Wybór przewodniczącego Walnego Zgromadzenia, sprawdzenie obecności oraz stwierdzenie prawidłowości zwołania Walnego Zgromadzenia i zdolności do podejmowania wiążących uchwał. </w:t>
      </w:r>
      <w:r w:rsidRPr="50EC9744" w:rsidR="00F34CFB">
        <w:rPr>
          <w:rStyle w:val="eop"/>
          <w:rFonts w:ascii="Arial" w:hAnsi="Arial" w:eastAsia="Arial" w:cs="Arial"/>
          <w:sz w:val="20"/>
          <w:szCs w:val="20"/>
        </w:rPr>
        <w:t> </w:t>
      </w:r>
    </w:p>
    <w:p w:rsidR="00F34CFB" w:rsidP="50EC9744" w:rsidRDefault="00F34CFB" w14:paraId="38645D86" w14:textId="77777777">
      <w:pPr>
        <w:pStyle w:val="paragraph"/>
        <w:numPr>
          <w:ilvl w:val="0"/>
          <w:numId w:val="6"/>
        </w:numPr>
        <w:spacing w:before="0" w:beforeAutospacing="off" w:after="0" w:afterAutospacing="off"/>
        <w:ind w:left="1080" w:firstLine="0"/>
        <w:jc w:val="both"/>
        <w:textAlignment w:val="baseline"/>
        <w:rPr>
          <w:rFonts w:ascii="Arial" w:hAnsi="Arial" w:eastAsia="Arial" w:cs="Arial"/>
          <w:sz w:val="20"/>
          <w:szCs w:val="20"/>
        </w:rPr>
      </w:pPr>
      <w:r w:rsidRPr="50EC9744" w:rsidR="00F34CFB">
        <w:rPr>
          <w:rStyle w:val="normaltextrun"/>
          <w:rFonts w:ascii="Arial" w:hAnsi="Arial" w:eastAsia="Arial" w:cs="Arial"/>
          <w:sz w:val="20"/>
          <w:szCs w:val="20"/>
        </w:rPr>
        <w:t>Przyjęcie porządku obrad. </w:t>
      </w:r>
      <w:r w:rsidRPr="50EC9744" w:rsidR="00F34CFB">
        <w:rPr>
          <w:rStyle w:val="eop"/>
          <w:rFonts w:ascii="Arial" w:hAnsi="Arial" w:eastAsia="Arial" w:cs="Arial"/>
          <w:sz w:val="20"/>
          <w:szCs w:val="20"/>
        </w:rPr>
        <w:t> </w:t>
      </w:r>
    </w:p>
    <w:p w:rsidR="00F34CFB" w:rsidP="50EC9744" w:rsidRDefault="00F34CFB" w14:paraId="37BA9767" w14:textId="7BB7DD54">
      <w:pPr>
        <w:pStyle w:val="paragraph"/>
        <w:numPr>
          <w:ilvl w:val="0"/>
          <w:numId w:val="7"/>
        </w:numPr>
        <w:spacing w:before="0" w:beforeAutospacing="off" w:after="0" w:afterAutospacing="off"/>
        <w:ind w:left="1080" w:firstLine="0"/>
        <w:jc w:val="both"/>
        <w:textAlignment w:val="baseline"/>
        <w:rPr>
          <w:rFonts w:ascii="Arial" w:hAnsi="Arial" w:eastAsia="Arial" w:cs="Arial"/>
          <w:sz w:val="20"/>
          <w:szCs w:val="20"/>
        </w:rPr>
      </w:pPr>
      <w:r w:rsidRPr="50EC9744" w:rsidR="00F34CFB">
        <w:rPr>
          <w:rStyle w:val="normaltextrun"/>
          <w:rFonts w:ascii="Arial" w:hAnsi="Arial" w:eastAsia="Arial" w:cs="Arial"/>
          <w:sz w:val="20"/>
          <w:szCs w:val="20"/>
        </w:rPr>
        <w:t>Podjęcie uchwały w sprawie wyboru lub odstąpienia od wyboru Komisji Skrutacyjnej. </w:t>
      </w:r>
      <w:r w:rsidRPr="50EC9744" w:rsidR="00F34CFB">
        <w:rPr>
          <w:rStyle w:val="eop"/>
          <w:rFonts w:ascii="Arial" w:hAnsi="Arial" w:eastAsia="Arial" w:cs="Arial"/>
          <w:sz w:val="20"/>
          <w:szCs w:val="20"/>
        </w:rPr>
        <w:t> </w:t>
      </w:r>
      <w:r w:rsidRPr="50EC9744" w:rsidR="00F34CFB">
        <w:rPr>
          <w:rStyle w:val="eop"/>
          <w:rFonts w:ascii="Arial" w:hAnsi="Arial" w:eastAsia="Arial" w:cs="Arial"/>
          <w:sz w:val="20"/>
          <w:szCs w:val="20"/>
        </w:rPr>
        <w:t> </w:t>
      </w:r>
    </w:p>
    <w:p w:rsidR="00F34CFB" w:rsidP="50EC9744" w:rsidRDefault="00F34CFB" w14:paraId="4332FD9F" w14:textId="34DDB4AC">
      <w:pPr>
        <w:pStyle w:val="paragraph"/>
        <w:numPr>
          <w:ilvl w:val="0"/>
          <w:numId w:val="7"/>
        </w:numPr>
        <w:spacing w:before="0" w:beforeAutospacing="off" w:after="0" w:afterAutospacing="off"/>
        <w:ind w:left="1080" w:firstLine="0"/>
        <w:jc w:val="both"/>
        <w:textAlignment w:val="baseline"/>
        <w:rPr>
          <w:rFonts w:ascii="Arial" w:hAnsi="Arial" w:eastAsia="Arial" w:cs="Arial"/>
          <w:sz w:val="20"/>
          <w:szCs w:val="20"/>
        </w:rPr>
      </w:pPr>
      <w:r w:rsidRPr="553B6BDC" w:rsidR="594F363C">
        <w:rPr>
          <w:rStyle w:val="normaltextrun"/>
          <w:rFonts w:ascii="Arial" w:hAnsi="Arial" w:eastAsia="Arial" w:cs="Arial"/>
          <w:sz w:val="20"/>
          <w:szCs w:val="20"/>
        </w:rPr>
        <w:t>Podjęcie uchwa</w:t>
      </w:r>
      <w:r w:rsidRPr="553B6BDC" w:rsidR="2B9E5A78">
        <w:rPr>
          <w:rStyle w:val="normaltextrun"/>
          <w:rFonts w:ascii="Arial" w:hAnsi="Arial" w:eastAsia="Arial" w:cs="Arial"/>
          <w:sz w:val="20"/>
          <w:szCs w:val="20"/>
        </w:rPr>
        <w:t>ł</w:t>
      </w:r>
      <w:r w:rsidRPr="553B6BDC" w:rsidR="594F363C">
        <w:rPr>
          <w:rStyle w:val="normaltextrun"/>
          <w:rFonts w:ascii="Arial" w:hAnsi="Arial" w:eastAsia="Arial" w:cs="Arial"/>
          <w:sz w:val="20"/>
          <w:szCs w:val="20"/>
        </w:rPr>
        <w:t xml:space="preserve"> w sprawie zmian statutu e-Izby. </w:t>
      </w:r>
      <w:r w:rsidRPr="553B6BDC" w:rsidR="594F363C">
        <w:rPr>
          <w:rStyle w:val="eop"/>
          <w:rFonts w:ascii="Arial" w:hAnsi="Arial" w:eastAsia="Arial" w:cs="Arial"/>
          <w:sz w:val="20"/>
          <w:szCs w:val="20"/>
        </w:rPr>
        <w:t> </w:t>
      </w:r>
    </w:p>
    <w:p w:rsidR="00F34CFB" w:rsidP="50EC9744" w:rsidRDefault="00F34CFB" w14:paraId="1C30A9D6" w14:textId="54D9FACE">
      <w:pPr>
        <w:pStyle w:val="paragraph"/>
        <w:numPr>
          <w:ilvl w:val="0"/>
          <w:numId w:val="7"/>
        </w:numPr>
        <w:spacing w:before="0" w:beforeAutospacing="off" w:after="0" w:afterAutospacing="off"/>
        <w:ind w:left="1080" w:firstLine="0"/>
        <w:jc w:val="both"/>
        <w:textAlignment w:val="baseline"/>
        <w:rPr>
          <w:rFonts w:ascii="Arial" w:hAnsi="Arial" w:eastAsia="Arial" w:cs="Arial"/>
          <w:sz w:val="20"/>
          <w:szCs w:val="20"/>
        </w:rPr>
      </w:pPr>
      <w:r w:rsidRPr="50EC9744" w:rsidR="00F34CFB">
        <w:rPr>
          <w:rStyle w:val="normaltextrun"/>
          <w:rFonts w:ascii="Arial" w:hAnsi="Arial" w:eastAsia="Arial" w:cs="Arial"/>
          <w:sz w:val="20"/>
          <w:szCs w:val="20"/>
        </w:rPr>
        <w:t>Sprawy bieżące. </w:t>
      </w:r>
      <w:r w:rsidRPr="50EC9744" w:rsidR="00F34CFB">
        <w:rPr>
          <w:rStyle w:val="eop"/>
          <w:rFonts w:ascii="Arial" w:hAnsi="Arial" w:eastAsia="Arial" w:cs="Arial"/>
          <w:sz w:val="20"/>
          <w:szCs w:val="20"/>
        </w:rPr>
        <w:t> </w:t>
      </w:r>
    </w:p>
    <w:p w:rsidR="00F34CFB" w:rsidP="50EC9744" w:rsidRDefault="00F34CFB" w14:paraId="3E6175F4" w14:textId="2FB8311A">
      <w:pPr>
        <w:pStyle w:val="paragraph"/>
        <w:numPr>
          <w:ilvl w:val="0"/>
          <w:numId w:val="7"/>
        </w:numPr>
        <w:spacing w:before="0" w:beforeAutospacing="off" w:after="0" w:afterAutospacing="off"/>
        <w:ind w:left="1080" w:firstLine="0"/>
        <w:jc w:val="both"/>
        <w:textAlignment w:val="baseline"/>
        <w:rPr>
          <w:rFonts w:ascii="Arial" w:hAnsi="Arial" w:eastAsia="Arial" w:cs="Arial"/>
          <w:sz w:val="20"/>
          <w:szCs w:val="20"/>
        </w:rPr>
      </w:pPr>
      <w:r w:rsidRPr="50EC9744" w:rsidR="00F34CFB">
        <w:rPr>
          <w:rStyle w:val="normaltextrun"/>
          <w:rFonts w:ascii="Arial" w:hAnsi="Arial" w:eastAsia="Arial" w:cs="Arial"/>
          <w:sz w:val="20"/>
          <w:szCs w:val="20"/>
        </w:rPr>
        <w:t>Zamknięcie obrad. </w:t>
      </w:r>
      <w:r w:rsidRPr="50EC9744" w:rsidR="00F34CFB">
        <w:rPr>
          <w:rStyle w:val="eop"/>
          <w:rFonts w:ascii="Arial" w:hAnsi="Arial" w:eastAsia="Arial" w:cs="Arial"/>
          <w:sz w:val="20"/>
          <w:szCs w:val="20"/>
        </w:rPr>
        <w:t> </w:t>
      </w:r>
    </w:p>
    <w:p w:rsidRPr="00F34CFB" w:rsidR="172624F5" w:rsidP="00F34CFB" w:rsidRDefault="172624F5" w14:paraId="0572C3A8" w14:textId="6CDA01A7"/>
    <w:sectPr w:rsidRPr="00F34CFB" w:rsidR="172624F5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48081B"/>
    <w:multiLevelType w:val="multilevel"/>
    <w:tmpl w:val="315C25D6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6B587E"/>
    <w:multiLevelType w:val="hybridMultilevel"/>
    <w:tmpl w:val="1EF4DF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0E406F"/>
    <w:multiLevelType w:val="multilevel"/>
    <w:tmpl w:val="3BC424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85265EE"/>
    <w:multiLevelType w:val="multilevel"/>
    <w:tmpl w:val="6D20E0C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8DB762D"/>
    <w:multiLevelType w:val="hybridMultilevel"/>
    <w:tmpl w:val="9EB85FF2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BC0037D"/>
    <w:multiLevelType w:val="multilevel"/>
    <w:tmpl w:val="1E4A3ED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28C0F12"/>
    <w:multiLevelType w:val="multilevel"/>
    <w:tmpl w:val="91B2C78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9A00E34"/>
    <w:multiLevelType w:val="multilevel"/>
    <w:tmpl w:val="21C6219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F1550A4"/>
    <w:multiLevelType w:val="hybridMultilevel"/>
    <w:tmpl w:val="F374489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FEA4622"/>
    <w:multiLevelType w:val="multilevel"/>
    <w:tmpl w:val="85B4DAA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A6C6492"/>
    <w:multiLevelType w:val="multilevel"/>
    <w:tmpl w:val="07D83F5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D0C7803"/>
    <w:multiLevelType w:val="multilevel"/>
    <w:tmpl w:val="9CCCE936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F1A4B48"/>
    <w:multiLevelType w:val="multilevel"/>
    <w:tmpl w:val="BED23030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9CB6A04"/>
    <w:multiLevelType w:val="multilevel"/>
    <w:tmpl w:val="E68AF69A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E713A98"/>
    <w:multiLevelType w:val="multilevel"/>
    <w:tmpl w:val="2786CD6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175632E"/>
    <w:multiLevelType w:val="multilevel"/>
    <w:tmpl w:val="3A7CF88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3A72D99"/>
    <w:multiLevelType w:val="multilevel"/>
    <w:tmpl w:val="EFDEDE4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85668192">
    <w:abstractNumId w:val="8"/>
  </w:num>
  <w:num w:numId="2" w16cid:durableId="643700137">
    <w:abstractNumId w:val="1"/>
  </w:num>
  <w:num w:numId="3" w16cid:durableId="368383698">
    <w:abstractNumId w:val="4"/>
  </w:num>
  <w:num w:numId="4" w16cid:durableId="1465387135">
    <w:abstractNumId w:val="2"/>
  </w:num>
  <w:num w:numId="5" w16cid:durableId="94592820">
    <w:abstractNumId w:val="5"/>
  </w:num>
  <w:num w:numId="6" w16cid:durableId="599720582">
    <w:abstractNumId w:val="6"/>
  </w:num>
  <w:num w:numId="7" w16cid:durableId="1395005011">
    <w:abstractNumId w:val="9"/>
  </w:num>
  <w:num w:numId="8" w16cid:durableId="1759666496">
    <w:abstractNumId w:val="16"/>
  </w:num>
  <w:num w:numId="9" w16cid:durableId="1972589258">
    <w:abstractNumId w:val="14"/>
  </w:num>
  <w:num w:numId="10" w16cid:durableId="1690910603">
    <w:abstractNumId w:val="3"/>
  </w:num>
  <w:num w:numId="11" w16cid:durableId="1716663406">
    <w:abstractNumId w:val="15"/>
  </w:num>
  <w:num w:numId="12" w16cid:durableId="2087341585">
    <w:abstractNumId w:val="10"/>
  </w:num>
  <w:num w:numId="13" w16cid:durableId="1345981745">
    <w:abstractNumId w:val="7"/>
  </w:num>
  <w:num w:numId="14" w16cid:durableId="73209581">
    <w:abstractNumId w:val="0"/>
  </w:num>
  <w:num w:numId="15" w16cid:durableId="853035691">
    <w:abstractNumId w:val="11"/>
  </w:num>
  <w:num w:numId="16" w16cid:durableId="19667784">
    <w:abstractNumId w:val="13"/>
  </w:num>
  <w:num w:numId="17" w16cid:durableId="214134020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2CC0"/>
    <w:rsid w:val="000615D1"/>
    <w:rsid w:val="000B7359"/>
    <w:rsid w:val="0017540E"/>
    <w:rsid w:val="003505D0"/>
    <w:rsid w:val="00425015"/>
    <w:rsid w:val="004624D8"/>
    <w:rsid w:val="005337E3"/>
    <w:rsid w:val="00843A76"/>
    <w:rsid w:val="008E6D9F"/>
    <w:rsid w:val="00CC15C5"/>
    <w:rsid w:val="00D022D2"/>
    <w:rsid w:val="00D7004A"/>
    <w:rsid w:val="00D91D24"/>
    <w:rsid w:val="00DB2CC0"/>
    <w:rsid w:val="00F34CFB"/>
    <w:rsid w:val="00FF762D"/>
    <w:rsid w:val="07D2D740"/>
    <w:rsid w:val="0844A98B"/>
    <w:rsid w:val="0B7CC640"/>
    <w:rsid w:val="0CA7F030"/>
    <w:rsid w:val="1605F473"/>
    <w:rsid w:val="172624F5"/>
    <w:rsid w:val="18790A5D"/>
    <w:rsid w:val="1A5F266D"/>
    <w:rsid w:val="1ADB1C52"/>
    <w:rsid w:val="22BC857A"/>
    <w:rsid w:val="284DD7A4"/>
    <w:rsid w:val="2B9E5A78"/>
    <w:rsid w:val="2F930D4B"/>
    <w:rsid w:val="4B10F58F"/>
    <w:rsid w:val="50EC9744"/>
    <w:rsid w:val="553B6BDC"/>
    <w:rsid w:val="594F363C"/>
    <w:rsid w:val="5C116454"/>
    <w:rsid w:val="5CCA7BEA"/>
    <w:rsid w:val="7A7281C1"/>
    <w:rsid w:val="7ECE3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A9F348"/>
  <w15:docId w15:val="{616CD417-7B99-41D0-95F3-A8B59D893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DB2CC0"/>
    <w:pPr>
      <w:spacing w:after="200" w:line="276" w:lineRule="auto"/>
    </w:pPr>
    <w:rPr>
      <w:rFonts w:ascii="Calibri" w:hAnsi="Calibri" w:eastAsia="Calibri" w:cs="Times New Roman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91D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D91D24"/>
    <w:rPr>
      <w:rFonts w:ascii="Segoe UI" w:hAnsi="Segoe UI" w:eastAsia="Calibr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6D9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505D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505D0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3505D0"/>
    <w:rPr>
      <w:rFonts w:ascii="Calibri" w:hAnsi="Calibri" w:eastAsia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05D0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3505D0"/>
    <w:rPr>
      <w:rFonts w:ascii="Calibri" w:hAnsi="Calibri" w:eastAsia="Calibri" w:cs="Times New Roman"/>
      <w:b/>
      <w:bCs/>
      <w:sz w:val="20"/>
      <w:szCs w:val="20"/>
    </w:rPr>
  </w:style>
  <w:style w:type="paragraph" w:styleId="paragraph" w:customStyle="1">
    <w:name w:val="paragraph"/>
    <w:basedOn w:val="Normal"/>
    <w:rsid w:val="00F34CFB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pl-PL"/>
    </w:rPr>
  </w:style>
  <w:style w:type="character" w:styleId="normaltextrun" w:customStyle="1">
    <w:name w:val="normaltextrun"/>
    <w:basedOn w:val="DefaultParagraphFont"/>
    <w:rsid w:val="00F34CFB"/>
  </w:style>
  <w:style w:type="character" w:styleId="eop" w:customStyle="1">
    <w:name w:val="eop"/>
    <w:basedOn w:val="DefaultParagraphFont"/>
    <w:rsid w:val="00F34C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880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85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904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19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78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84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85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9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21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325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13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04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88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13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85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33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554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62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131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26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919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7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200DB6BC0E0A145B64BFC1CC1D31AFF" ma:contentTypeVersion="17" ma:contentTypeDescription="Create a new document." ma:contentTypeScope="" ma:versionID="ffdf6759d64309e38ae5a6ff8d69059a">
  <xsd:schema xmlns:xsd="http://www.w3.org/2001/XMLSchema" xmlns:xs="http://www.w3.org/2001/XMLSchema" xmlns:p="http://schemas.microsoft.com/office/2006/metadata/properties" xmlns:ns2="4ee08db6-e46f-4e4e-8eab-46a2f2ed1144" xmlns:ns3="4c0dc43a-794a-4898-bf0c-a164308460a1" targetNamespace="http://schemas.microsoft.com/office/2006/metadata/properties" ma:root="true" ma:fieldsID="ae6a4cc03603005eab84861e326f8732" ns2:_="" ns3:_="">
    <xsd:import namespace="4ee08db6-e46f-4e4e-8eab-46a2f2ed1144"/>
    <xsd:import namespace="4c0dc43a-794a-4898-bf0c-a164308460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e08db6-e46f-4e4e-8eab-46a2f2ed11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da88ac8a-37b9-4014-987a-619bf333890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0dc43a-794a-4898-bf0c-a164308460a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f9048295-355f-4ed9-b40b-a1dacdb7316a}" ma:internalName="TaxCatchAll" ma:showField="CatchAllData" ma:web="4c0dc43a-794a-4898-bf0c-a164308460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c0dc43a-794a-4898-bf0c-a164308460a1" xsi:nil="true"/>
    <lcf76f155ced4ddcb4097134ff3c332f xmlns="4ee08db6-e46f-4e4e-8eab-46a2f2ed114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DF239A1-5D2A-44EF-ACEF-E86F6209EB55}"/>
</file>

<file path=customXml/itemProps2.xml><?xml version="1.0" encoding="utf-8"?>
<ds:datastoreItem xmlns:ds="http://schemas.openxmlformats.org/officeDocument/2006/customXml" ds:itemID="{126F5D58-F060-43C5-8C47-18803137B2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6CFEA2-2367-46A9-A9B5-2E02E959B8D1}">
  <ds:schemaRefs>
    <ds:schemaRef ds:uri="4ee08db6-e46f-4e4e-8eab-46a2f2ed1144"/>
    <ds:schemaRef ds:uri="4c0dc43a-794a-4898-bf0c-a164308460a1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Szymańczyk</dc:creator>
  <cp:keywords/>
  <dc:description/>
  <cp:lastModifiedBy>Anna Maciaszczyk</cp:lastModifiedBy>
  <cp:revision>17</cp:revision>
  <dcterms:created xsi:type="dcterms:W3CDTF">2020-07-02T23:53:00Z</dcterms:created>
  <dcterms:modified xsi:type="dcterms:W3CDTF">2026-03-13T16:04:13Z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0x0101000200DB6BC0E0A145B64BFC1CC1D31AFF</vt:lpwstr>
  </property>
  <property fmtid="{D5CDD505-2E9C-101B-9397-08002B2CF9AE}" pid="3" name="Order">
    <vt:r8>22660300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TemplateUrl">
    <vt:lpwstr/>
  </property>
  <property fmtid="{D5CDD505-2E9C-101B-9397-08002B2CF9AE}" pid="9" name="ComplianceAssetId">
    <vt:lpwstr/>
  </property>
  <property fmtid="{D5CDD505-2E9C-101B-9397-08002B2CF9AE}" pid="10" name="MediaServiceImageTags">
    <vt:lpwstr/>
  </property>
</Properties>
</file>